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9F82" w14:textId="77777777" w:rsidR="00C00FE1" w:rsidRPr="001D348F" w:rsidRDefault="00C00FE1" w:rsidP="00C00FE1">
      <w:pPr>
        <w:rPr>
          <w:szCs w:val="20"/>
        </w:rPr>
      </w:pPr>
    </w:p>
    <w:p w14:paraId="5B199F83" w14:textId="77777777" w:rsidR="0053045C" w:rsidRPr="0053045C" w:rsidRDefault="00DC6A26" w:rsidP="00905B56">
      <w:pPr>
        <w:pBdr>
          <w:bottom w:val="single" w:sz="4" w:space="1" w:color="auto"/>
        </w:pBdr>
        <w:ind w:right="-990"/>
        <w:rPr>
          <w:sz w:val="36"/>
          <w:szCs w:val="36"/>
        </w:rPr>
      </w:pPr>
      <w:r>
        <w:rPr>
          <w:sz w:val="36"/>
          <w:szCs w:val="36"/>
        </w:rPr>
        <w:t>Pricing Quote and Deviation Procedure</w:t>
      </w:r>
    </w:p>
    <w:p w14:paraId="5B199F84" w14:textId="0DE0F0D9" w:rsidR="0053045C" w:rsidRPr="00DC6A26" w:rsidRDefault="00DC6A26" w:rsidP="0053045C">
      <w:pPr>
        <w:rPr>
          <w:color w:val="F26631"/>
        </w:rPr>
      </w:pPr>
      <w:r w:rsidRPr="00DC6A26">
        <w:rPr>
          <w:color w:val="F26631"/>
        </w:rPr>
        <w:t>Last Updated:</w:t>
      </w:r>
      <w:r w:rsidRPr="00DC6A26">
        <w:rPr>
          <w:color w:val="F26631"/>
        </w:rPr>
        <w:tab/>
      </w:r>
      <w:r w:rsidRPr="00DC6A26">
        <w:rPr>
          <w:color w:val="F26631"/>
        </w:rPr>
        <w:tab/>
      </w:r>
      <w:r w:rsidR="004041F9">
        <w:rPr>
          <w:color w:val="F26631"/>
        </w:rPr>
        <w:t>Tuesday, July 3</w:t>
      </w:r>
      <w:r w:rsidR="004041F9" w:rsidRPr="004041F9">
        <w:rPr>
          <w:color w:val="F26631"/>
          <w:vertAlign w:val="superscript"/>
        </w:rPr>
        <w:t>rd</w:t>
      </w:r>
      <w:r w:rsidR="004041F9">
        <w:rPr>
          <w:color w:val="F26631"/>
        </w:rPr>
        <w:t>, 2012</w:t>
      </w:r>
    </w:p>
    <w:p w14:paraId="5B199F85" w14:textId="77777777" w:rsidR="00DC6A26" w:rsidRPr="00DC6A26" w:rsidRDefault="00DC6A26" w:rsidP="00DC6A26">
      <w:r w:rsidRPr="00DC6A26">
        <w:t>Website Location:</w:t>
      </w:r>
      <w:r w:rsidRPr="00DC6A26">
        <w:tab/>
      </w:r>
      <w:hyperlink r:id="rId12" w:history="1">
        <w:r w:rsidRPr="00DC6A26">
          <w:rPr>
            <w:rStyle w:val="Hyperlink"/>
          </w:rPr>
          <w:t>http://www.cranecomposites.com/corporateitems/PriceQuote.asp</w:t>
        </w:r>
      </w:hyperlink>
      <w:r w:rsidRPr="00DC6A26">
        <w:t xml:space="preserve"> </w:t>
      </w:r>
    </w:p>
    <w:p w14:paraId="5B199F86" w14:textId="77777777" w:rsidR="00DC6A26" w:rsidRPr="00DC6A26" w:rsidRDefault="00DC6A26" w:rsidP="00DC6A26"/>
    <w:p w14:paraId="5B199F87" w14:textId="77777777" w:rsidR="00DC6A26" w:rsidRPr="00DC6A26" w:rsidRDefault="00DC6A26" w:rsidP="00DC6A26">
      <w:r w:rsidRPr="00DC6A26">
        <w:t xml:space="preserve">The Price Quote and Deviation page is an external site for Customer Care and Sales use.  The site may be accessed on your work computer, laptop (with or without the VPN), and </w:t>
      </w:r>
      <w:r w:rsidR="000069CA">
        <w:t>on mobile devices (B</w:t>
      </w:r>
      <w:r w:rsidRPr="00DC6A26">
        <w:t>lackberry</w:t>
      </w:r>
      <w:r w:rsidR="000069CA">
        <w:t xml:space="preserve"> or iPhone)</w:t>
      </w:r>
      <w:r w:rsidRPr="00DC6A26">
        <w:t>.  The site consists of multiple forms that will start by e-mailing the necessary employee(s) and follow with email.</w:t>
      </w:r>
    </w:p>
    <w:p w14:paraId="5B199F88" w14:textId="77777777" w:rsidR="00DC6A26" w:rsidRPr="00DC6A26" w:rsidRDefault="00DC6A26" w:rsidP="00DC6A26"/>
    <w:p w14:paraId="5B199F89" w14:textId="77777777" w:rsidR="00DC6A26" w:rsidRPr="00DC6A26" w:rsidRDefault="000069CA" w:rsidP="00DC6A26">
      <w:pPr>
        <w:rPr>
          <w:b/>
          <w:color w:val="F26631"/>
          <w:sz w:val="24"/>
        </w:rPr>
      </w:pPr>
      <w:r>
        <w:rPr>
          <w:noProof/>
          <w:color w:val="F26631"/>
          <w:sz w:val="24"/>
        </w:rPr>
        <w:drawing>
          <wp:anchor distT="0" distB="0" distL="114300" distR="114300" simplePos="0" relativeHeight="251657216" behindDoc="1" locked="0" layoutInCell="1" allowOverlap="1" wp14:anchorId="5B199FAB" wp14:editId="5B199FAC">
            <wp:simplePos x="0" y="0"/>
            <wp:positionH relativeFrom="column">
              <wp:posOffset>4534535</wp:posOffset>
            </wp:positionH>
            <wp:positionV relativeFrom="paragraph">
              <wp:posOffset>4445</wp:posOffset>
            </wp:positionV>
            <wp:extent cx="1593850" cy="650240"/>
            <wp:effectExtent l="0" t="0" r="6350" b="0"/>
            <wp:wrapThrough wrapText="bothSides">
              <wp:wrapPolygon edited="0">
                <wp:start x="0" y="0"/>
                <wp:lineTo x="0" y="20883"/>
                <wp:lineTo x="21428" y="20883"/>
                <wp:lineTo x="2142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A26" w:rsidRPr="00DC6A26">
        <w:rPr>
          <w:b/>
          <w:color w:val="F26631"/>
          <w:sz w:val="24"/>
        </w:rPr>
        <w:t>SAVING AND LOCATING THE SITE</w:t>
      </w:r>
    </w:p>
    <w:p w14:paraId="5B199F8A" w14:textId="77777777" w:rsidR="00DC6A26" w:rsidRPr="00DC6A26" w:rsidRDefault="00DC6A26" w:rsidP="00DC6A26">
      <w:pPr>
        <w:rPr>
          <w:b/>
        </w:rPr>
      </w:pPr>
      <w:r w:rsidRPr="00DC6A26">
        <w:rPr>
          <w:b/>
        </w:rPr>
        <w:t>To bookmark the folder in Internet Explorer:</w:t>
      </w:r>
    </w:p>
    <w:p w14:paraId="5B199F8B" w14:textId="77777777" w:rsidR="00DC6A26" w:rsidRPr="00DC6A26" w:rsidRDefault="000069CA" w:rsidP="00DC6A26">
      <w:pPr>
        <w:numPr>
          <w:ilvl w:val="0"/>
          <w:numId w:val="1"/>
        </w:numPr>
      </w:pPr>
      <w:r>
        <w:t>Go to the site listed above</w:t>
      </w:r>
    </w:p>
    <w:p w14:paraId="5B199F8C" w14:textId="77777777" w:rsidR="00DC6A26" w:rsidRPr="00DC6A26" w:rsidRDefault="00DC6A26" w:rsidP="00DC6A26">
      <w:pPr>
        <w:numPr>
          <w:ilvl w:val="0"/>
          <w:numId w:val="1"/>
        </w:numPr>
      </w:pPr>
      <w:r w:rsidRPr="00DC6A26">
        <w:t>Click on Favorites, Add to Favorites</w:t>
      </w:r>
    </w:p>
    <w:p w14:paraId="5B199F8D" w14:textId="77777777" w:rsidR="00DC6A26" w:rsidRPr="00DC6A26" w:rsidRDefault="000069CA" w:rsidP="00DC6A26">
      <w:r>
        <w:rPr>
          <w:noProof/>
          <w:sz w:val="24"/>
        </w:rPr>
        <w:drawing>
          <wp:anchor distT="0" distB="0" distL="114300" distR="114300" simplePos="0" relativeHeight="251658240" behindDoc="1" locked="0" layoutInCell="1" allowOverlap="1" wp14:anchorId="5B199FAD" wp14:editId="5B199FAE">
            <wp:simplePos x="0" y="0"/>
            <wp:positionH relativeFrom="column">
              <wp:posOffset>2644140</wp:posOffset>
            </wp:positionH>
            <wp:positionV relativeFrom="paragraph">
              <wp:posOffset>41275</wp:posOffset>
            </wp:positionV>
            <wp:extent cx="2398395" cy="980440"/>
            <wp:effectExtent l="0" t="0" r="1905" b="0"/>
            <wp:wrapThrough wrapText="bothSides">
              <wp:wrapPolygon edited="0">
                <wp:start x="0" y="0"/>
                <wp:lineTo x="0" y="20984"/>
                <wp:lineTo x="21446" y="20984"/>
                <wp:lineTo x="21446" y="0"/>
                <wp:lineTo x="0" y="0"/>
              </wp:wrapPolygon>
            </wp:wrapThrough>
            <wp:docPr id="7"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839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99F8E" w14:textId="77777777" w:rsidR="00DC6A26" w:rsidRPr="00DC6A26" w:rsidRDefault="00DC6A26" w:rsidP="00DC6A26">
      <w:pPr>
        <w:rPr>
          <w:b/>
        </w:rPr>
      </w:pPr>
      <w:r w:rsidRPr="00DC6A26">
        <w:rPr>
          <w:b/>
        </w:rPr>
        <w:t>To create a shortcut on your desktop</w:t>
      </w:r>
    </w:p>
    <w:p w14:paraId="5B199F8F" w14:textId="77777777" w:rsidR="00DC6A26" w:rsidRPr="00DC6A26" w:rsidRDefault="00DC6A26" w:rsidP="00DC6A26">
      <w:pPr>
        <w:numPr>
          <w:ilvl w:val="0"/>
          <w:numId w:val="2"/>
        </w:numPr>
      </w:pPr>
      <w:r w:rsidRPr="00DC6A26">
        <w:t>Copy the link above</w:t>
      </w:r>
      <w:r w:rsidRPr="00DC6A26">
        <w:br/>
        <w:t xml:space="preserve"> </w:t>
      </w:r>
    </w:p>
    <w:p w14:paraId="5B199F90" w14:textId="77777777" w:rsidR="00DC6A26" w:rsidRPr="00DC6A26" w:rsidRDefault="00DC6A26" w:rsidP="00DC6A26">
      <w:pPr>
        <w:numPr>
          <w:ilvl w:val="0"/>
          <w:numId w:val="2"/>
        </w:numPr>
      </w:pPr>
      <w:r w:rsidRPr="00DC6A26">
        <w:t>Go to desktop, click on New - Shortcut</w:t>
      </w:r>
    </w:p>
    <w:p w14:paraId="5B199F91" w14:textId="77777777" w:rsidR="00DC6A26" w:rsidRPr="00DC6A26" w:rsidRDefault="000069CA" w:rsidP="00DC6A26">
      <w:pPr>
        <w:numPr>
          <w:ilvl w:val="0"/>
          <w:numId w:val="2"/>
        </w:numPr>
      </w:pPr>
      <w:r>
        <w:rPr>
          <w:noProof/>
        </w:rPr>
        <w:drawing>
          <wp:anchor distT="0" distB="0" distL="114300" distR="114300" simplePos="0" relativeHeight="251660288" behindDoc="0" locked="0" layoutInCell="1" allowOverlap="1" wp14:anchorId="5B199FAF" wp14:editId="5B199FB0">
            <wp:simplePos x="0" y="0"/>
            <wp:positionH relativeFrom="column">
              <wp:posOffset>5295265</wp:posOffset>
            </wp:positionH>
            <wp:positionV relativeFrom="paragraph">
              <wp:posOffset>54610</wp:posOffset>
            </wp:positionV>
            <wp:extent cx="914400" cy="1371600"/>
            <wp:effectExtent l="0" t="0" r="0" b="0"/>
            <wp:wrapSquare wrapText="bothSides"/>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A26" w:rsidRPr="00DC6A26">
        <w:t xml:space="preserve">Past the link in the window, </w:t>
      </w:r>
      <w:r>
        <w:br/>
      </w:r>
      <w:r w:rsidR="00DC6A26" w:rsidRPr="00DC6A26">
        <w:t>and click next</w:t>
      </w:r>
    </w:p>
    <w:p w14:paraId="5B199F92" w14:textId="77777777" w:rsidR="00DC6A26" w:rsidRPr="00DC6A26" w:rsidRDefault="00DC6A26" w:rsidP="00DC6A26">
      <w:pPr>
        <w:numPr>
          <w:ilvl w:val="0"/>
          <w:numId w:val="2"/>
        </w:numPr>
      </w:pPr>
      <w:r w:rsidRPr="00DC6A26">
        <w:t>Name the short cut (i.e. Price Quote and Deviation Site), click finish</w:t>
      </w:r>
    </w:p>
    <w:p w14:paraId="5B199F93" w14:textId="77777777" w:rsidR="00DC6A26" w:rsidRPr="00DC6A26" w:rsidRDefault="00DC6A26" w:rsidP="00DC6A26">
      <w:pPr>
        <w:rPr>
          <w:b/>
        </w:rPr>
      </w:pPr>
    </w:p>
    <w:p w14:paraId="5B199F94" w14:textId="77777777" w:rsidR="00DC6A26" w:rsidRPr="00DC6A26" w:rsidRDefault="00DC6A26" w:rsidP="00DC6A26">
      <w:pPr>
        <w:rPr>
          <w:b/>
        </w:rPr>
      </w:pPr>
      <w:r w:rsidRPr="00DC6A26">
        <w:rPr>
          <w:b/>
        </w:rPr>
        <w:t xml:space="preserve">To create a </w:t>
      </w:r>
      <w:r w:rsidR="000069CA">
        <w:rPr>
          <w:b/>
        </w:rPr>
        <w:t>“Home Screen” on your iPhone</w:t>
      </w:r>
    </w:p>
    <w:p w14:paraId="5B199F95" w14:textId="77777777" w:rsidR="000069CA" w:rsidRDefault="00DC6A26" w:rsidP="000069CA">
      <w:pPr>
        <w:numPr>
          <w:ilvl w:val="0"/>
          <w:numId w:val="3"/>
        </w:numPr>
      </w:pPr>
      <w:r w:rsidRPr="00DC6A26">
        <w:t>Send yourself an email.  In the subject, copy the link above</w:t>
      </w:r>
    </w:p>
    <w:p w14:paraId="5B199F96" w14:textId="77777777" w:rsidR="000069CA" w:rsidRPr="000069CA" w:rsidRDefault="000069CA" w:rsidP="000069CA">
      <w:pPr>
        <w:numPr>
          <w:ilvl w:val="0"/>
          <w:numId w:val="3"/>
        </w:numPr>
        <w:rPr>
          <w:rFonts w:cs="Myriad Set"/>
          <w:color w:val="221E1F"/>
          <w:szCs w:val="20"/>
        </w:rPr>
      </w:pPr>
      <w:r>
        <w:rPr>
          <w:rFonts w:cs="Myriad Set"/>
          <w:color w:val="221E1F"/>
          <w:szCs w:val="20"/>
        </w:rPr>
        <w:t>Open the email on your iPhone and click on the link.  It will open in Safari</w:t>
      </w:r>
    </w:p>
    <w:p w14:paraId="5B199F97" w14:textId="77777777" w:rsidR="000069CA" w:rsidRPr="00FC1448" w:rsidRDefault="000069CA" w:rsidP="000069CA">
      <w:pPr>
        <w:pStyle w:val="NoSpacing"/>
        <w:numPr>
          <w:ilvl w:val="0"/>
          <w:numId w:val="3"/>
        </w:numPr>
        <w:rPr>
          <w:rFonts w:cs="Arial"/>
          <w:szCs w:val="20"/>
          <w:lang w:val="en"/>
        </w:rPr>
      </w:pPr>
      <w:r>
        <w:rPr>
          <w:rFonts w:cs="Myriad Set"/>
          <w:color w:val="221E1F"/>
          <w:szCs w:val="20"/>
        </w:rPr>
        <w:t>Open the webpage and tap</w:t>
      </w:r>
      <w:r>
        <w:rPr>
          <w:noProof/>
        </w:rPr>
        <w:drawing>
          <wp:inline distT="0" distB="0" distL="0" distR="0" wp14:anchorId="5B199FB1" wp14:editId="5B199FB2">
            <wp:extent cx="158750" cy="11620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l="2" t="17316" r="18748" b="16890"/>
                    <a:stretch>
                      <a:fillRect/>
                    </a:stretch>
                  </pic:blipFill>
                  <pic:spPr bwMode="auto">
                    <a:xfrm>
                      <a:off x="0" y="0"/>
                      <a:ext cx="158750" cy="116205"/>
                    </a:xfrm>
                    <a:prstGeom prst="rect">
                      <a:avLst/>
                    </a:prstGeom>
                    <a:noFill/>
                    <a:ln>
                      <a:noFill/>
                    </a:ln>
                  </pic:spPr>
                </pic:pic>
              </a:graphicData>
            </a:graphic>
          </wp:inline>
        </w:drawing>
      </w:r>
      <w:r>
        <w:rPr>
          <w:rFonts w:cs="Myriad Set"/>
          <w:color w:val="221E1F"/>
          <w:szCs w:val="20"/>
        </w:rPr>
        <w:t>. Then tap “Add to Home Screen.”</w:t>
      </w:r>
    </w:p>
    <w:p w14:paraId="5B199F98" w14:textId="77777777" w:rsidR="000069CA" w:rsidRPr="000069CA" w:rsidRDefault="000069CA" w:rsidP="000069CA">
      <w:pPr>
        <w:pStyle w:val="NoSpacing"/>
        <w:numPr>
          <w:ilvl w:val="0"/>
          <w:numId w:val="3"/>
        </w:numPr>
        <w:rPr>
          <w:rFonts w:cs="Arial"/>
          <w:szCs w:val="20"/>
          <w:lang w:val="en"/>
        </w:rPr>
      </w:pPr>
      <w:r>
        <w:rPr>
          <w:rFonts w:cs="Myriad Set"/>
          <w:color w:val="221E1F"/>
          <w:szCs w:val="20"/>
        </w:rPr>
        <w:t>You will see what the web clip / icon will look like and you can name the icon</w:t>
      </w:r>
    </w:p>
    <w:p w14:paraId="5B199F99" w14:textId="77777777" w:rsidR="00DC6A26" w:rsidRDefault="00DC6A26" w:rsidP="00DC6A26">
      <w:pPr>
        <w:pBdr>
          <w:bottom w:val="single" w:sz="4" w:space="1" w:color="auto"/>
        </w:pBdr>
      </w:pPr>
    </w:p>
    <w:p w14:paraId="5B199F9A" w14:textId="77777777" w:rsidR="00DC6A26" w:rsidRPr="00DC6A26" w:rsidRDefault="00DC6A26" w:rsidP="00DC6A26"/>
    <w:p w14:paraId="5B199F9B" w14:textId="77777777" w:rsidR="00DC6A26" w:rsidRPr="00DC6A26" w:rsidRDefault="00DC6A26" w:rsidP="00DC6A26">
      <w:pPr>
        <w:rPr>
          <w:b/>
          <w:color w:val="F26631"/>
          <w:sz w:val="24"/>
        </w:rPr>
      </w:pPr>
      <w:r w:rsidRPr="00DC6A26">
        <w:rPr>
          <w:b/>
          <w:color w:val="F26631"/>
          <w:sz w:val="24"/>
        </w:rPr>
        <w:t>USING THE SITE</w:t>
      </w:r>
    </w:p>
    <w:p w14:paraId="5B199F9C" w14:textId="77777777" w:rsidR="00DC6A26" w:rsidRPr="00DC6A26" w:rsidRDefault="00DC6A26" w:rsidP="00DC6A26">
      <w:pPr>
        <w:rPr>
          <w:b/>
        </w:rPr>
      </w:pPr>
      <w:r w:rsidRPr="00DC6A26">
        <w:rPr>
          <w:b/>
          <w:bCs/>
        </w:rPr>
        <w:t>Price Quote</w:t>
      </w:r>
      <w:r w:rsidRPr="00DC6A26">
        <w:rPr>
          <w:b/>
        </w:rPr>
        <w:t xml:space="preserve"> Request Forms</w:t>
      </w:r>
    </w:p>
    <w:p w14:paraId="5B199F9D" w14:textId="787CEB90" w:rsidR="00DC6A26" w:rsidRPr="00DC6A26" w:rsidRDefault="00DC6A26" w:rsidP="00DC6A26">
      <w:r w:rsidRPr="00DC6A26">
        <w:t>Use to request a price for a product that is not currently listed on a market or customer price list.  There are forms for each market.  For the Building Products there are four forms (coil/sheet, corrugated, laminated and moldings).  Each form is divided into either the Commercial Building Products market or the Re</w:t>
      </w:r>
      <w:r w:rsidR="004041F9">
        <w:t>tail AND Metal Building Market.  There are separate forms for Transportation, RV, and International.</w:t>
      </w:r>
      <w:r w:rsidRPr="00DC6A26">
        <w:t xml:space="preserve"> </w:t>
      </w:r>
      <w:r w:rsidRPr="00DC6A26">
        <w:br/>
      </w:r>
    </w:p>
    <w:p w14:paraId="5B199F9F" w14:textId="0320CE4D" w:rsidR="00DC6A26" w:rsidRPr="00DC6A26" w:rsidRDefault="00DC6A26" w:rsidP="004041F9">
      <w:r w:rsidRPr="00DC6A26">
        <w:rPr>
          <w:b/>
          <w:bCs/>
        </w:rPr>
        <w:t xml:space="preserve">Deviation </w:t>
      </w:r>
      <w:r w:rsidRPr="00DC6A26">
        <w:t>- Request a discount from a market or customer price list or request exceptions fr</w:t>
      </w:r>
      <w:r w:rsidR="00450FF6">
        <w:t>o</w:t>
      </w:r>
      <w:r w:rsidRPr="00DC6A26">
        <w:t xml:space="preserve">m current pricing and/or business rules.  There is one form for </w:t>
      </w:r>
      <w:r w:rsidR="004041F9">
        <w:t>all markets</w:t>
      </w:r>
      <w:r w:rsidRPr="00DC6A26">
        <w:t xml:space="preserve">.  </w:t>
      </w:r>
      <w:r w:rsidRPr="00DC6A26">
        <w:br/>
      </w:r>
    </w:p>
    <w:p w14:paraId="5B199FA0" w14:textId="77777777" w:rsidR="00DC6A26" w:rsidRPr="00DC6A26" w:rsidRDefault="00DC6A26" w:rsidP="00DC6A26">
      <w:pPr>
        <w:rPr>
          <w:b/>
        </w:rPr>
      </w:pPr>
    </w:p>
    <w:p w14:paraId="5B199FA1" w14:textId="77777777" w:rsidR="00DC6A26" w:rsidRPr="00DC6A26" w:rsidRDefault="00DC6A26" w:rsidP="00DC6A26">
      <w:pPr>
        <w:rPr>
          <w:b/>
        </w:rPr>
      </w:pPr>
      <w:r w:rsidRPr="00DC6A26">
        <w:rPr>
          <w:b/>
        </w:rPr>
        <w:t>To fill a form out online</w:t>
      </w:r>
    </w:p>
    <w:p w14:paraId="5B199FA2" w14:textId="77777777" w:rsidR="00DC6A26" w:rsidRPr="00DC6A26" w:rsidRDefault="00DC6A26" w:rsidP="00DC6A26">
      <w:pPr>
        <w:numPr>
          <w:ilvl w:val="0"/>
          <w:numId w:val="4"/>
        </w:numPr>
      </w:pPr>
      <w:r w:rsidRPr="00DC6A26">
        <w:t>Fill out the appropriate form, all items marked in red are mandatory.  The form will not allow you to continue if those fields are not filled out</w:t>
      </w:r>
    </w:p>
    <w:p w14:paraId="5B199FA3" w14:textId="77777777" w:rsidR="00DC6A26" w:rsidRPr="00DC6A26" w:rsidRDefault="00DC6A26" w:rsidP="00DC6A26">
      <w:pPr>
        <w:numPr>
          <w:ilvl w:val="0"/>
          <w:numId w:val="4"/>
        </w:numPr>
      </w:pPr>
      <w:r w:rsidRPr="00DC6A26">
        <w:t>Once you hit submit, you will receive an email with the information you submitted and the following information</w:t>
      </w:r>
    </w:p>
    <w:p w14:paraId="5B199FA4" w14:textId="21673245" w:rsidR="00DC6A26" w:rsidRPr="00DC6A26" w:rsidRDefault="00DC6A26" w:rsidP="00DC6A26">
      <w:pPr>
        <w:numPr>
          <w:ilvl w:val="0"/>
          <w:numId w:val="4"/>
        </w:numPr>
      </w:pPr>
      <w:r w:rsidRPr="00DC6A26">
        <w:t xml:space="preserve">The </w:t>
      </w:r>
      <w:r w:rsidR="004041F9">
        <w:t xml:space="preserve">Market </w:t>
      </w:r>
      <w:r>
        <w:t>VP</w:t>
      </w:r>
      <w:r w:rsidRPr="00DC6A26">
        <w:t xml:space="preserve"> </w:t>
      </w:r>
      <w:r w:rsidR="004041F9">
        <w:t xml:space="preserve">or Sales Manager </w:t>
      </w:r>
      <w:r w:rsidRPr="00DC6A26">
        <w:t>will approv</w:t>
      </w:r>
      <w:r>
        <w:t>e</w:t>
      </w:r>
      <w:r w:rsidRPr="00DC6A26">
        <w:t xml:space="preserve">, decline or alter the </w:t>
      </w:r>
      <w:r w:rsidR="004041F9">
        <w:t>request</w:t>
      </w:r>
      <w:r w:rsidRPr="00DC6A26">
        <w:t xml:space="preserve"> by replying to the email and cop</w:t>
      </w:r>
      <w:r>
        <w:t>y</w:t>
      </w:r>
      <w:r w:rsidRPr="00DC6A26">
        <w:t>ing the District Sales Manager</w:t>
      </w:r>
      <w:r>
        <w:t>,</w:t>
      </w:r>
      <w:r w:rsidRPr="00DC6A26">
        <w:t xml:space="preserve"> Customer Care Account Specialist</w:t>
      </w:r>
      <w:r>
        <w:t xml:space="preserve"> and Sales Manager </w:t>
      </w:r>
      <w:r w:rsidRPr="00DC6A26">
        <w:t xml:space="preserve">listed on the quote form within </w:t>
      </w:r>
      <w:r w:rsidR="00450FF6">
        <w:t>16</w:t>
      </w:r>
      <w:r w:rsidRPr="00DC6A26">
        <w:t xml:space="preserve"> business hours.  </w:t>
      </w:r>
      <w:r w:rsidR="004041F9">
        <w:t>The requester should send the approved email request to Salesforce to save the approval</w:t>
      </w:r>
      <w:bookmarkStart w:id="0" w:name="_GoBack"/>
      <w:bookmarkEnd w:id="0"/>
    </w:p>
    <w:p w14:paraId="5B199FA5" w14:textId="77777777" w:rsidR="006E4F80" w:rsidRDefault="006E4F80" w:rsidP="00DC6A26">
      <w:pPr>
        <w:rPr>
          <w:b/>
          <w:color w:val="F26631"/>
          <w:sz w:val="24"/>
        </w:rPr>
      </w:pPr>
    </w:p>
    <w:p w14:paraId="5B199FA6" w14:textId="77777777" w:rsidR="006E4F80" w:rsidRDefault="006E4F80" w:rsidP="00DC6A26">
      <w:pPr>
        <w:rPr>
          <w:b/>
          <w:color w:val="F26631"/>
          <w:sz w:val="24"/>
        </w:rPr>
      </w:pPr>
    </w:p>
    <w:p w14:paraId="5B199FA7" w14:textId="77777777" w:rsidR="00DC6A26" w:rsidRPr="00DC6A26" w:rsidRDefault="00DC6A26" w:rsidP="00DC6A26">
      <w:pPr>
        <w:rPr>
          <w:b/>
          <w:color w:val="F26631"/>
          <w:sz w:val="24"/>
        </w:rPr>
      </w:pPr>
      <w:r w:rsidRPr="00DC6A26">
        <w:rPr>
          <w:b/>
          <w:color w:val="F26631"/>
          <w:sz w:val="24"/>
        </w:rPr>
        <w:lastRenderedPageBreak/>
        <w:t>ADDITIONAL INFORMATION</w:t>
      </w:r>
    </w:p>
    <w:p w14:paraId="5B199FA8" w14:textId="77777777" w:rsidR="00DC6A26" w:rsidRPr="00DC6A26" w:rsidRDefault="00DC6A26" w:rsidP="00DC6A26">
      <w:pPr>
        <w:rPr>
          <w:b/>
        </w:rPr>
      </w:pPr>
      <w:r w:rsidRPr="00DC6A26">
        <w:rPr>
          <w:b/>
          <w:bCs/>
        </w:rPr>
        <w:t>Out of Office</w:t>
      </w:r>
    </w:p>
    <w:p w14:paraId="5B199FA9" w14:textId="77777777" w:rsidR="00DC6A26" w:rsidRPr="00DC6A26" w:rsidRDefault="00DC6A26" w:rsidP="00DC6A26">
      <w:r w:rsidRPr="00DC6A26">
        <w:t xml:space="preserve">If a </w:t>
      </w:r>
      <w:r w:rsidR="006E4F80">
        <w:t>financial analyst</w:t>
      </w:r>
      <w:r w:rsidR="00450FF6">
        <w:t xml:space="preserve">, </w:t>
      </w:r>
      <w:r w:rsidR="006E4F80">
        <w:t>product manager</w:t>
      </w:r>
      <w:r w:rsidR="00450FF6">
        <w:t xml:space="preserve"> or sales manager</w:t>
      </w:r>
      <w:r w:rsidRPr="00DC6A26">
        <w:t xml:space="preserve"> will be out of the office, they will need to </w:t>
      </w:r>
      <w:r w:rsidR="00450FF6">
        <w:t xml:space="preserve">forward their email or email Kate Stakenas.  Include on the email the dates the form needs to be changed and who the form should go to during this time.  </w:t>
      </w:r>
      <w:r w:rsidRPr="00DC6A26">
        <w:t>The forms will then we temporarily changed to be sent to a different individual.</w:t>
      </w:r>
    </w:p>
    <w:p w14:paraId="5B199FAA" w14:textId="77777777" w:rsidR="0053045C" w:rsidRPr="0053045C" w:rsidRDefault="0053045C" w:rsidP="0053045C"/>
    <w:sectPr w:rsidR="0053045C" w:rsidRPr="0053045C" w:rsidSect="00C735E5">
      <w:headerReference w:type="first" r:id="rId17"/>
      <w:footerReference w:type="first" r:id="rId18"/>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99FB5" w14:textId="77777777" w:rsidR="00EA09B3" w:rsidRDefault="00EA09B3" w:rsidP="003E7A42">
      <w:r>
        <w:separator/>
      </w:r>
    </w:p>
  </w:endnote>
  <w:endnote w:type="continuationSeparator" w:id="0">
    <w:p w14:paraId="5B199FB6" w14:textId="77777777" w:rsidR="00EA09B3" w:rsidRDefault="00EA09B3" w:rsidP="003E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Set">
    <w:altName w:val="Myriad Set"/>
    <w:panose1 w:val="00000000000000000000"/>
    <w:charset w:val="00"/>
    <w:family w:val="swiss"/>
    <w:notTrueType/>
    <w:pitch w:val="default"/>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9FBA" w14:textId="77777777" w:rsidR="00C735E5" w:rsidRPr="00156B15" w:rsidRDefault="00C735E5" w:rsidP="00C735E5">
    <w:pPr>
      <w:pStyle w:val="Footer"/>
      <w:tabs>
        <w:tab w:val="left" w:pos="0"/>
        <w:tab w:val="left" w:pos="9360"/>
      </w:tabs>
      <w:jc w:val="center"/>
      <w:rPr>
        <w:rFonts w:ascii="Trajan Pro" w:hAnsi="Trajan Pro" w:cs="Arial"/>
        <w:sz w:val="22"/>
      </w:rPr>
    </w:pPr>
    <w:r>
      <w:rPr>
        <w:rFonts w:ascii="Trajan Pro" w:hAnsi="Trajan Pro" w:cs="Arial"/>
        <w:sz w:val="22"/>
      </w:rPr>
      <w:t xml:space="preserve"> </w:t>
    </w:r>
    <w:r w:rsidR="000069CA">
      <w:rPr>
        <w:rFonts w:ascii="Trajan Pro" w:hAnsi="Trajan Pro" w:cs="Arial"/>
        <w:noProof/>
        <w:sz w:val="22"/>
      </w:rPr>
      <w:drawing>
        <wp:inline distT="0" distB="0" distL="0" distR="0" wp14:anchorId="5B199FC1" wp14:editId="5B199FC2">
          <wp:extent cx="3805555" cy="322580"/>
          <wp:effectExtent l="0" t="0" r="4445"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805555" cy="322580"/>
                  </a:xfrm>
                  <a:prstGeom prst="rect">
                    <a:avLst/>
                  </a:prstGeom>
                  <a:noFill/>
                  <a:ln>
                    <a:noFill/>
                  </a:ln>
                </pic:spPr>
              </pic:pic>
            </a:graphicData>
          </a:graphic>
        </wp:inline>
      </w:drawing>
    </w:r>
  </w:p>
  <w:p w14:paraId="5B199FBB" w14:textId="77777777" w:rsidR="003E7A42" w:rsidRPr="001337DF" w:rsidRDefault="00C735E5" w:rsidP="003E7A42">
    <w:pPr>
      <w:pStyle w:val="Footer"/>
      <w:jc w:val="center"/>
      <w:rPr>
        <w:rFonts w:cs="Arial"/>
        <w:sz w:val="18"/>
      </w:rPr>
    </w:pPr>
    <w:r>
      <w:rPr>
        <w:rFonts w:cs="Arial"/>
        <w:sz w:val="16"/>
      </w:rPr>
      <w:t>sales@cranecomposites.com</w:t>
    </w:r>
    <w:r w:rsidRPr="00156B15">
      <w:rPr>
        <w:rFonts w:cs="Arial"/>
        <w:sz w:val="16"/>
      </w:rPr>
      <w:t xml:space="preserve"> | </w:t>
    </w:r>
    <w:r w:rsidRPr="001337DF">
      <w:rPr>
        <w:rFonts w:cs="Arial"/>
        <w:sz w:val="16"/>
      </w:rPr>
      <w:t>www.cranecomposites.com</w:t>
    </w:r>
  </w:p>
  <w:p w14:paraId="5B199FBC" w14:textId="77777777" w:rsidR="00C735E5" w:rsidRPr="001337DF" w:rsidRDefault="00C735E5" w:rsidP="00C735E5">
    <w:pPr>
      <w:pStyle w:val="Footer"/>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99FB3" w14:textId="77777777" w:rsidR="00EA09B3" w:rsidRDefault="00EA09B3" w:rsidP="003E7A42">
      <w:r>
        <w:separator/>
      </w:r>
    </w:p>
  </w:footnote>
  <w:footnote w:type="continuationSeparator" w:id="0">
    <w:p w14:paraId="5B199FB4" w14:textId="77777777" w:rsidR="00EA09B3" w:rsidRDefault="00EA09B3" w:rsidP="003E7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9FB7" w14:textId="77777777" w:rsidR="00C735E5" w:rsidRDefault="000069CA" w:rsidP="00C735E5">
    <w:pPr>
      <w:pStyle w:val="Header"/>
      <w:ind w:hanging="180"/>
    </w:pPr>
    <w:r>
      <w:rPr>
        <w:noProof/>
      </w:rPr>
      <w:drawing>
        <wp:anchor distT="0" distB="0" distL="114300" distR="114300" simplePos="0" relativeHeight="251657728" behindDoc="1" locked="0" layoutInCell="1" allowOverlap="1" wp14:anchorId="5B199FBD" wp14:editId="5B199FBE">
          <wp:simplePos x="0" y="0"/>
          <wp:positionH relativeFrom="column">
            <wp:posOffset>4805680</wp:posOffset>
          </wp:positionH>
          <wp:positionV relativeFrom="paragraph">
            <wp:posOffset>0</wp:posOffset>
          </wp:positionV>
          <wp:extent cx="1774190" cy="859790"/>
          <wp:effectExtent l="0" t="0" r="0" b="0"/>
          <wp:wrapTight wrapText="bothSides">
            <wp:wrapPolygon edited="0">
              <wp:start x="0" y="0"/>
              <wp:lineTo x="0" y="21058"/>
              <wp:lineTo x="21337" y="21058"/>
              <wp:lineTo x="21337" y="0"/>
              <wp:lineTo x="0" y="0"/>
            </wp:wrapPolygon>
          </wp:wrapTight>
          <wp:docPr id="3" name="Picture 2" descr="CCI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 Bars"/>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77419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99FB8" w14:textId="77777777" w:rsidR="00C735E5" w:rsidRDefault="000069CA" w:rsidP="00C735E5">
    <w:pPr>
      <w:pStyle w:val="Header"/>
      <w:ind w:hanging="180"/>
    </w:pPr>
    <w:r>
      <w:rPr>
        <w:noProof/>
      </w:rPr>
      <w:drawing>
        <wp:inline distT="0" distB="0" distL="0" distR="0" wp14:anchorId="5B199FBF" wp14:editId="5B199FC0">
          <wp:extent cx="2891155" cy="417830"/>
          <wp:effectExtent l="0" t="0" r="4445" b="1270"/>
          <wp:docPr id="1" name="Picture 1" descr="CC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I Logo"/>
                  <pic:cNvPicPr>
                    <a:picLocks noChangeArrowheads="1"/>
                  </pic:cNvPicPr>
                </pic:nvPicPr>
                <pic:blipFill>
                  <a:blip r:embed="rId2">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91155" cy="417830"/>
                  </a:xfrm>
                  <a:prstGeom prst="rect">
                    <a:avLst/>
                  </a:prstGeom>
                  <a:noFill/>
                  <a:ln>
                    <a:noFill/>
                  </a:ln>
                </pic:spPr>
              </pic:pic>
            </a:graphicData>
          </a:graphic>
        </wp:inline>
      </w:drawing>
    </w:r>
  </w:p>
  <w:p w14:paraId="5B199FB9" w14:textId="77777777" w:rsidR="00C735E5" w:rsidRDefault="00C73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F6A"/>
    <w:multiLevelType w:val="hybridMultilevel"/>
    <w:tmpl w:val="84D0BBCE"/>
    <w:lvl w:ilvl="0" w:tplc="D1B6F33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AAD1828"/>
    <w:multiLevelType w:val="hybridMultilevel"/>
    <w:tmpl w:val="703AC548"/>
    <w:lvl w:ilvl="0" w:tplc="7E366F1C">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E89332A"/>
    <w:multiLevelType w:val="hybridMultilevel"/>
    <w:tmpl w:val="255CB8A2"/>
    <w:lvl w:ilvl="0" w:tplc="1D2454F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367E1"/>
    <w:multiLevelType w:val="hybridMultilevel"/>
    <w:tmpl w:val="B694DF4C"/>
    <w:lvl w:ilvl="0" w:tplc="CDC819E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6EC8378D"/>
    <w:multiLevelType w:val="hybridMultilevel"/>
    <w:tmpl w:val="C17A18E4"/>
    <w:lvl w:ilvl="0" w:tplc="CAACA49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8F"/>
    <w:rsid w:val="000069CA"/>
    <w:rsid w:val="00061EE6"/>
    <w:rsid w:val="001500CD"/>
    <w:rsid w:val="001D348F"/>
    <w:rsid w:val="002C6E63"/>
    <w:rsid w:val="003E7A42"/>
    <w:rsid w:val="004041F9"/>
    <w:rsid w:val="00450FF6"/>
    <w:rsid w:val="0053045C"/>
    <w:rsid w:val="006E4F80"/>
    <w:rsid w:val="00732E8F"/>
    <w:rsid w:val="00905B56"/>
    <w:rsid w:val="00C00FE1"/>
    <w:rsid w:val="00C735E5"/>
    <w:rsid w:val="00D03933"/>
    <w:rsid w:val="00DC6A26"/>
    <w:rsid w:val="00EA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9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E1"/>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0FE1"/>
    <w:pPr>
      <w:tabs>
        <w:tab w:val="center" w:pos="4680"/>
        <w:tab w:val="right" w:pos="9360"/>
      </w:tabs>
    </w:pPr>
  </w:style>
  <w:style w:type="character" w:customStyle="1" w:styleId="HeaderChar">
    <w:name w:val="Header Char"/>
    <w:basedOn w:val="DefaultParagraphFont"/>
    <w:link w:val="Header"/>
    <w:uiPriority w:val="99"/>
    <w:semiHidden/>
    <w:rsid w:val="00C00FE1"/>
    <w:rPr>
      <w:rFonts w:ascii="Arial" w:hAnsi="Arial"/>
      <w:sz w:val="20"/>
    </w:rPr>
  </w:style>
  <w:style w:type="paragraph" w:styleId="Footer">
    <w:name w:val="footer"/>
    <w:basedOn w:val="Normal"/>
    <w:link w:val="FooterChar"/>
    <w:uiPriority w:val="99"/>
    <w:unhideWhenUsed/>
    <w:rsid w:val="00C00FE1"/>
    <w:pPr>
      <w:tabs>
        <w:tab w:val="center" w:pos="4680"/>
        <w:tab w:val="right" w:pos="9360"/>
      </w:tabs>
    </w:pPr>
  </w:style>
  <w:style w:type="character" w:customStyle="1" w:styleId="FooterChar">
    <w:name w:val="Footer Char"/>
    <w:basedOn w:val="DefaultParagraphFont"/>
    <w:link w:val="Footer"/>
    <w:uiPriority w:val="99"/>
    <w:rsid w:val="00C00FE1"/>
    <w:rPr>
      <w:rFonts w:ascii="Arial" w:hAnsi="Arial"/>
      <w:sz w:val="20"/>
    </w:rPr>
  </w:style>
  <w:style w:type="paragraph" w:styleId="BalloonText">
    <w:name w:val="Balloon Text"/>
    <w:basedOn w:val="Normal"/>
    <w:link w:val="BalloonTextChar"/>
    <w:uiPriority w:val="99"/>
    <w:semiHidden/>
    <w:unhideWhenUsed/>
    <w:rsid w:val="00C00FE1"/>
    <w:rPr>
      <w:rFonts w:ascii="Tahoma" w:hAnsi="Tahoma" w:cs="Tahoma"/>
      <w:sz w:val="16"/>
      <w:szCs w:val="16"/>
    </w:rPr>
  </w:style>
  <w:style w:type="character" w:customStyle="1" w:styleId="BalloonTextChar">
    <w:name w:val="Balloon Text Char"/>
    <w:basedOn w:val="DefaultParagraphFont"/>
    <w:link w:val="BalloonText"/>
    <w:uiPriority w:val="99"/>
    <w:semiHidden/>
    <w:rsid w:val="00C00FE1"/>
    <w:rPr>
      <w:rFonts w:ascii="Tahoma" w:hAnsi="Tahoma" w:cs="Tahoma"/>
      <w:sz w:val="16"/>
      <w:szCs w:val="16"/>
    </w:rPr>
  </w:style>
  <w:style w:type="character" w:styleId="Hyperlink">
    <w:name w:val="Hyperlink"/>
    <w:basedOn w:val="DefaultParagraphFont"/>
    <w:uiPriority w:val="99"/>
    <w:unhideWhenUsed/>
    <w:rsid w:val="00DC6A26"/>
    <w:rPr>
      <w:color w:val="0000FF"/>
      <w:u w:val="single"/>
    </w:rPr>
  </w:style>
  <w:style w:type="character" w:styleId="FollowedHyperlink">
    <w:name w:val="FollowedHyperlink"/>
    <w:basedOn w:val="DefaultParagraphFont"/>
    <w:uiPriority w:val="99"/>
    <w:semiHidden/>
    <w:unhideWhenUsed/>
    <w:rsid w:val="000069CA"/>
    <w:rPr>
      <w:color w:val="800080" w:themeColor="followedHyperlink"/>
      <w:u w:val="single"/>
    </w:rPr>
  </w:style>
  <w:style w:type="paragraph" w:styleId="NoSpacing">
    <w:name w:val="No Spacing"/>
    <w:uiPriority w:val="1"/>
    <w:qFormat/>
    <w:rsid w:val="000069CA"/>
    <w:rPr>
      <w:rFonts w:ascii="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E1"/>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0FE1"/>
    <w:pPr>
      <w:tabs>
        <w:tab w:val="center" w:pos="4680"/>
        <w:tab w:val="right" w:pos="9360"/>
      </w:tabs>
    </w:pPr>
  </w:style>
  <w:style w:type="character" w:customStyle="1" w:styleId="HeaderChar">
    <w:name w:val="Header Char"/>
    <w:basedOn w:val="DefaultParagraphFont"/>
    <w:link w:val="Header"/>
    <w:uiPriority w:val="99"/>
    <w:semiHidden/>
    <w:rsid w:val="00C00FE1"/>
    <w:rPr>
      <w:rFonts w:ascii="Arial" w:hAnsi="Arial"/>
      <w:sz w:val="20"/>
    </w:rPr>
  </w:style>
  <w:style w:type="paragraph" w:styleId="Footer">
    <w:name w:val="footer"/>
    <w:basedOn w:val="Normal"/>
    <w:link w:val="FooterChar"/>
    <w:uiPriority w:val="99"/>
    <w:unhideWhenUsed/>
    <w:rsid w:val="00C00FE1"/>
    <w:pPr>
      <w:tabs>
        <w:tab w:val="center" w:pos="4680"/>
        <w:tab w:val="right" w:pos="9360"/>
      </w:tabs>
    </w:pPr>
  </w:style>
  <w:style w:type="character" w:customStyle="1" w:styleId="FooterChar">
    <w:name w:val="Footer Char"/>
    <w:basedOn w:val="DefaultParagraphFont"/>
    <w:link w:val="Footer"/>
    <w:uiPriority w:val="99"/>
    <w:rsid w:val="00C00FE1"/>
    <w:rPr>
      <w:rFonts w:ascii="Arial" w:hAnsi="Arial"/>
      <w:sz w:val="20"/>
    </w:rPr>
  </w:style>
  <w:style w:type="paragraph" w:styleId="BalloonText">
    <w:name w:val="Balloon Text"/>
    <w:basedOn w:val="Normal"/>
    <w:link w:val="BalloonTextChar"/>
    <w:uiPriority w:val="99"/>
    <w:semiHidden/>
    <w:unhideWhenUsed/>
    <w:rsid w:val="00C00FE1"/>
    <w:rPr>
      <w:rFonts w:ascii="Tahoma" w:hAnsi="Tahoma" w:cs="Tahoma"/>
      <w:sz w:val="16"/>
      <w:szCs w:val="16"/>
    </w:rPr>
  </w:style>
  <w:style w:type="character" w:customStyle="1" w:styleId="BalloonTextChar">
    <w:name w:val="Balloon Text Char"/>
    <w:basedOn w:val="DefaultParagraphFont"/>
    <w:link w:val="BalloonText"/>
    <w:uiPriority w:val="99"/>
    <w:semiHidden/>
    <w:rsid w:val="00C00FE1"/>
    <w:rPr>
      <w:rFonts w:ascii="Tahoma" w:hAnsi="Tahoma" w:cs="Tahoma"/>
      <w:sz w:val="16"/>
      <w:szCs w:val="16"/>
    </w:rPr>
  </w:style>
  <w:style w:type="character" w:styleId="Hyperlink">
    <w:name w:val="Hyperlink"/>
    <w:basedOn w:val="DefaultParagraphFont"/>
    <w:uiPriority w:val="99"/>
    <w:unhideWhenUsed/>
    <w:rsid w:val="00DC6A26"/>
    <w:rPr>
      <w:color w:val="0000FF"/>
      <w:u w:val="single"/>
    </w:rPr>
  </w:style>
  <w:style w:type="character" w:styleId="FollowedHyperlink">
    <w:name w:val="FollowedHyperlink"/>
    <w:basedOn w:val="DefaultParagraphFont"/>
    <w:uiPriority w:val="99"/>
    <w:semiHidden/>
    <w:unhideWhenUsed/>
    <w:rsid w:val="000069CA"/>
    <w:rPr>
      <w:color w:val="800080" w:themeColor="followedHyperlink"/>
      <w:u w:val="single"/>
    </w:rPr>
  </w:style>
  <w:style w:type="paragraph" w:styleId="NoSpacing">
    <w:name w:val="No Spacing"/>
    <w:uiPriority w:val="1"/>
    <w:qFormat/>
    <w:rsid w:val="000069CA"/>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ranecomposites.com/corporateitems/PriceQuote.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takenas\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B7AD3C519CC42BA5F803A5DC911F8" ma:contentTypeVersion="0" ma:contentTypeDescription="Create a new document." ma:contentTypeScope="" ma:versionID="95445c65ad85d11f1c82961c141341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AF1A-7CEF-40A4-890C-3E1C6BD8F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C1D1C3-7E15-4F92-A181-4E04F1C292CA}">
  <ds:schemaRef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B6D0C71-18B6-4C6D-85A1-A841DFBD741F}">
  <ds:schemaRefs>
    <ds:schemaRef ds:uri="http://schemas.microsoft.com/sharepoint/v3/contenttype/forms"/>
  </ds:schemaRefs>
</ds:datastoreItem>
</file>

<file path=customXml/itemProps4.xml><?xml version="1.0" encoding="utf-8"?>
<ds:datastoreItem xmlns:ds="http://schemas.openxmlformats.org/officeDocument/2006/customXml" ds:itemID="{1FC20C01-F05D-4F72-B5C3-72B79C3D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Crane Composites Inc.</Company>
  <LinksUpToDate>false</LinksUpToDate>
  <CharactersWithSpaces>2866</CharactersWithSpaces>
  <SharedDoc>false</SharedDoc>
  <HLinks>
    <vt:vector size="12" baseType="variant">
      <vt:variant>
        <vt:i4>1376261</vt:i4>
      </vt:variant>
      <vt:variant>
        <vt:i4>3</vt:i4>
      </vt:variant>
      <vt:variant>
        <vt:i4>0</vt:i4>
      </vt:variant>
      <vt:variant>
        <vt:i4>5</vt:i4>
      </vt:variant>
      <vt:variant>
        <vt:lpwstr>http://www.cranecomposites.com/corporateitems/formchange.asp</vt:lpwstr>
      </vt:variant>
      <vt:variant>
        <vt:lpwstr/>
      </vt:variant>
      <vt:variant>
        <vt:i4>1966089</vt:i4>
      </vt:variant>
      <vt:variant>
        <vt:i4>0</vt:i4>
      </vt:variant>
      <vt:variant>
        <vt:i4>0</vt:i4>
      </vt:variant>
      <vt:variant>
        <vt:i4>5</vt:i4>
      </vt:variant>
      <vt:variant>
        <vt:lpwstr>http://www.cranecomposites.com/corporateitems/PriceQuote.asp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Stakenas</dc:creator>
  <cp:lastModifiedBy>Stakenas, Kate</cp:lastModifiedBy>
  <cp:revision>4</cp:revision>
  <cp:lastPrinted>2012-06-15T19:32:00Z</cp:lastPrinted>
  <dcterms:created xsi:type="dcterms:W3CDTF">2012-06-15T14:49:00Z</dcterms:created>
  <dcterms:modified xsi:type="dcterms:W3CDTF">2012-07-03T19:41:00Z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0x0101008CFB7AD3C519CC42BA5F803A5DC911F8</vt:lpwstr>
  </property>
</Properties>
</file>